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AD785D">
        <w:rPr>
          <w:sz w:val="28"/>
          <w:szCs w:val="28"/>
        </w:rPr>
        <w:t>September 2</w:t>
      </w:r>
      <w:r w:rsidR="00506BC2">
        <w:rPr>
          <w:sz w:val="28"/>
          <w:szCs w:val="28"/>
        </w:rPr>
        <w:t>8</w:t>
      </w:r>
      <w:r w:rsidR="00B03476" w:rsidRPr="000C60C3">
        <w:rPr>
          <w:sz w:val="28"/>
          <w:szCs w:val="28"/>
        </w:rPr>
        <w:t>, 201</w:t>
      </w:r>
      <w:r w:rsidR="00506BC2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3873B4" w:rsidRPr="000C60C3">
        <w:rPr>
          <w:sz w:val="28"/>
          <w:szCs w:val="28"/>
        </w:rPr>
        <w:t>1</w:t>
      </w:r>
      <w:r w:rsidRPr="000C60C3">
        <w:rPr>
          <w:sz w:val="28"/>
          <w:szCs w:val="28"/>
        </w:rPr>
        <w:t>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>00 AM</w:t>
      </w:r>
    </w:p>
    <w:p w:rsidR="00A62BF6" w:rsidRPr="000C60C3" w:rsidRDefault="00506BC2" w:rsidP="00A62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RESA 4, </w:t>
      </w:r>
      <w:r w:rsidR="00AD785D">
        <w:rPr>
          <w:sz w:val="28"/>
          <w:szCs w:val="28"/>
        </w:rPr>
        <w:t>Nicholas</w:t>
      </w:r>
      <w:r w:rsidR="00A62BF6" w:rsidRPr="000C60C3">
        <w:rPr>
          <w:sz w:val="28"/>
          <w:szCs w:val="28"/>
        </w:rPr>
        <w:t xml:space="preserve"> County</w:t>
      </w:r>
      <w:r w:rsidR="00AA4A98">
        <w:rPr>
          <w:bCs/>
          <w:sz w:val="28"/>
          <w:szCs w:val="28"/>
        </w:rPr>
        <w:t xml:space="preserve"> 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506BC2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506BC2" w:rsidRDefault="00A62BF6" w:rsidP="00506BC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506BC2">
        <w:tab/>
        <w:t>Stephani Murray – RESA 5 I BELIEVE coordinator, update on youth leadership</w:t>
      </w:r>
    </w:p>
    <w:p w:rsidR="00AD785D" w:rsidRPr="006D09AB" w:rsidRDefault="00506BC2" w:rsidP="00506BC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  <w:t>Jody LeRose</w:t>
      </w:r>
      <w:r w:rsidR="006D09AB" w:rsidRPr="006D09AB">
        <w:t xml:space="preserve"> </w:t>
      </w:r>
      <w:r>
        <w:t>–</w:t>
      </w:r>
      <w:r w:rsidR="00013E99">
        <w:t xml:space="preserve"> </w:t>
      </w:r>
      <w:r>
        <w:t>Wellness Specialist</w:t>
      </w:r>
      <w:r w:rsidR="004D450B">
        <w:t>, update on stability ball</w:t>
      </w:r>
      <w:r>
        <w:t xml:space="preserve"> </w:t>
      </w:r>
      <w:r w:rsidR="00013E99">
        <w:t xml:space="preserve"> </w:t>
      </w:r>
    </w:p>
    <w:p w:rsidR="00A62BF6" w:rsidRDefault="00A62BF6" w:rsidP="00893367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AD785D">
        <w:t>August 2</w:t>
      </w:r>
      <w:r w:rsidR="00506BC2">
        <w:t>4</w:t>
      </w:r>
      <w:r w:rsidR="00B03476">
        <w:t xml:space="preserve">, </w:t>
      </w:r>
      <w:r w:rsidR="00CB0B57">
        <w:t>201</w:t>
      </w:r>
      <w:r w:rsidR="00506BC2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AD785D">
        <w:t>August</w:t>
      </w:r>
      <w:r w:rsidR="001F7B3D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506BC2" w:rsidRPr="00506BC2">
        <w:rPr>
          <w:i/>
        </w:rPr>
        <w:t>Randall Kirk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6B473C">
        <w:rPr>
          <w:i/>
        </w:rPr>
        <w:t>AJ Rogers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 </w:t>
      </w:r>
      <w:r w:rsidR="006B473C">
        <w:t>Update on Alternative Certification (8 candidates have signed up)</w:t>
      </w:r>
      <w:r w:rsidR="00AD785D">
        <w:t xml:space="preserve"> 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2.  </w:t>
      </w:r>
      <w:r w:rsidR="006B473C">
        <w:t xml:space="preserve">Update on PERD (Performance Evaluation &amp; Research Division) Audit 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3. </w:t>
      </w:r>
      <w:r w:rsidR="00AD785D">
        <w:t xml:space="preserve"> </w:t>
      </w:r>
      <w:r w:rsidR="004D450B">
        <w:t xml:space="preserve">Council approval for </w:t>
      </w:r>
      <w:r w:rsidR="006B473C">
        <w:t>Strategic Plan</w:t>
      </w:r>
      <w:bookmarkStart w:id="0" w:name="_GoBack"/>
      <w:bookmarkEnd w:id="0"/>
    </w:p>
    <w:p w:rsidR="004D450B" w:rsidRDefault="004D450B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>4.  Anna Hardway</w:t>
      </w:r>
      <w:r w:rsidR="00896DE5">
        <w:t>, Save the Children Foundation</w:t>
      </w:r>
    </w:p>
    <w:p w:rsidR="004357EE" w:rsidRDefault="004357EE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B473C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AD785D">
        <w:t>October</w:t>
      </w:r>
      <w:r w:rsidRPr="00984DBE">
        <w:t xml:space="preserve"> (See </w:t>
      </w:r>
      <w:r>
        <w:t xml:space="preserve">Attachment 4)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 xml:space="preserve">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October 2</w:t>
      </w:r>
      <w:r w:rsidR="006B473C">
        <w:t>6</w:t>
      </w:r>
      <w:r w:rsidR="004C29FD">
        <w:t>, 201</w:t>
      </w:r>
      <w:r w:rsidR="006B473C">
        <w:t>6</w:t>
      </w:r>
      <w:r w:rsidR="00EA0C15">
        <w:t xml:space="preserve"> 10:00 A.M. </w:t>
      </w:r>
      <w:r w:rsidR="001B0C8D">
        <w:t>–</w:t>
      </w:r>
      <w:r w:rsidR="00EA0C15">
        <w:t xml:space="preserve"> </w:t>
      </w:r>
      <w:r w:rsidR="00AD785D">
        <w:t>Fayette</w:t>
      </w:r>
      <w:r w:rsidR="00013E99">
        <w:t xml:space="preserve"> County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77F8"/>
    <w:rsid w:val="000A3ABF"/>
    <w:rsid w:val="000B7277"/>
    <w:rsid w:val="000C60C3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63596"/>
    <w:rsid w:val="00273C17"/>
    <w:rsid w:val="00287B29"/>
    <w:rsid w:val="002B7644"/>
    <w:rsid w:val="002D7576"/>
    <w:rsid w:val="00365AFE"/>
    <w:rsid w:val="003873B4"/>
    <w:rsid w:val="00402C0E"/>
    <w:rsid w:val="004357EE"/>
    <w:rsid w:val="00446DB7"/>
    <w:rsid w:val="00473B1E"/>
    <w:rsid w:val="004B4C3D"/>
    <w:rsid w:val="004B6BEC"/>
    <w:rsid w:val="004C29FD"/>
    <w:rsid w:val="004D450B"/>
    <w:rsid w:val="004F42D7"/>
    <w:rsid w:val="00506BC2"/>
    <w:rsid w:val="00507A91"/>
    <w:rsid w:val="00511C05"/>
    <w:rsid w:val="00597160"/>
    <w:rsid w:val="005A7225"/>
    <w:rsid w:val="005C3D1E"/>
    <w:rsid w:val="005E0D1A"/>
    <w:rsid w:val="005F7EA2"/>
    <w:rsid w:val="0062137D"/>
    <w:rsid w:val="0065550F"/>
    <w:rsid w:val="00655D5C"/>
    <w:rsid w:val="006B473C"/>
    <w:rsid w:val="006D09AB"/>
    <w:rsid w:val="006D544E"/>
    <w:rsid w:val="006D7796"/>
    <w:rsid w:val="00747535"/>
    <w:rsid w:val="0078109D"/>
    <w:rsid w:val="007C1447"/>
    <w:rsid w:val="007F7B24"/>
    <w:rsid w:val="008264A1"/>
    <w:rsid w:val="00847E78"/>
    <w:rsid w:val="00893367"/>
    <w:rsid w:val="00896DE5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D785D"/>
    <w:rsid w:val="00AF656C"/>
    <w:rsid w:val="00B03476"/>
    <w:rsid w:val="00B10BF3"/>
    <w:rsid w:val="00B21510"/>
    <w:rsid w:val="00B827AC"/>
    <w:rsid w:val="00BF0898"/>
    <w:rsid w:val="00C232A1"/>
    <w:rsid w:val="00C4133A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56AB-CDBE-45FB-8642-B2E5A9B8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2016-09-20T15:07:00Z</cp:lastPrinted>
  <dcterms:created xsi:type="dcterms:W3CDTF">2016-09-20T17:13:00Z</dcterms:created>
  <dcterms:modified xsi:type="dcterms:W3CDTF">2016-09-20T17:13:00Z</dcterms:modified>
</cp:coreProperties>
</file>